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E4" w:rsidRPr="00224671" w:rsidRDefault="00C33DE4" w:rsidP="00C33DE4">
      <w:pPr>
        <w:pStyle w:val="a3"/>
        <w:shd w:val="clear" w:color="auto" w:fill="FFFFFF"/>
        <w:spacing w:before="0" w:beforeAutospacing="0" w:after="0" w:afterAutospacing="0" w:line="390" w:lineRule="atLeast"/>
        <w:jc w:val="center"/>
        <w:rPr>
          <w:color w:val="000000"/>
          <w:sz w:val="28"/>
          <w:szCs w:val="28"/>
        </w:rPr>
      </w:pPr>
      <w:r w:rsidRPr="00224671">
        <w:rPr>
          <w:b/>
          <w:bCs/>
          <w:color w:val="000000"/>
          <w:sz w:val="28"/>
          <w:szCs w:val="28"/>
        </w:rPr>
        <w:t>Отчет о проведении уроков  финансовой грамотности в МКОУ «Карекаданинская СОШ»</w:t>
      </w:r>
    </w:p>
    <w:p w:rsidR="00C33DE4" w:rsidRPr="00224671" w:rsidRDefault="00C33DE4" w:rsidP="00C33DE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33DE4" w:rsidRPr="00224671" w:rsidRDefault="00C33DE4" w:rsidP="00C33DE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Дата проведения</w:t>
      </w:r>
      <w:r w:rsidRPr="0022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8.09.2017г.</w:t>
      </w:r>
    </w:p>
    <w:p w:rsidR="00C33DE4" w:rsidRPr="00224671" w:rsidRDefault="00C33DE4" w:rsidP="00C33DE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Организаторы:</w:t>
      </w:r>
      <w:r w:rsidRPr="0022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Классные руководители, заместитель директора по ВР: Ибрагимова З.М.</w:t>
      </w:r>
    </w:p>
    <w:p w:rsidR="00C33DE4" w:rsidRPr="00224671" w:rsidRDefault="00C33DE4" w:rsidP="00C33DE4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сентября в нашей школе был проведен урок финансовой грамотности приуроченный, к Международному дню грамотности. На уроке присутствовали учащиеся 9-11 классов.</w:t>
      </w:r>
    </w:p>
    <w:p w:rsidR="00C33DE4" w:rsidRPr="00224671" w:rsidRDefault="00C33DE4" w:rsidP="00C33DE4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мероприятия классными руководителями были приготовлены интересные тематические выступления, игры, викторины и беседы.</w:t>
      </w:r>
    </w:p>
    <w:p w:rsidR="00C33DE4" w:rsidRPr="00224671" w:rsidRDefault="00C33DE4" w:rsidP="00C33DE4">
      <w:pPr>
        <w:jc w:val="both"/>
        <w:rPr>
          <w:rFonts w:ascii="Times New Roman" w:hAnsi="Times New Roman" w:cs="Times New Roman"/>
          <w:sz w:val="28"/>
          <w:szCs w:val="28"/>
        </w:rPr>
      </w:pPr>
      <w:r w:rsidRPr="002246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3491865</wp:posOffset>
            </wp:positionH>
            <wp:positionV relativeFrom="margin">
              <wp:posOffset>4656455</wp:posOffset>
            </wp:positionV>
            <wp:extent cx="3019425" cy="2747645"/>
            <wp:effectExtent l="0" t="0" r="9525" b="0"/>
            <wp:wrapSquare wrapText="bothSides"/>
            <wp:docPr id="2" name="Рисунок 2" descr="C:\Users\05\Desktop\МАЙ 2017\Патимать 20170324_211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esktop\МАЙ 2017\Патимать 20170324_2116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9904" r="11990"/>
                    <a:stretch/>
                  </pic:blipFill>
                  <pic:spPr bwMode="auto">
                    <a:xfrm>
                      <a:off x="0" y="0"/>
                      <a:ext cx="3019425" cy="274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22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9- 11  классов состоялась деловая игра " Экономическая азбука"- </w:t>
      </w:r>
      <w:r w:rsidRPr="00224671">
        <w:rPr>
          <w:rFonts w:ascii="Times New Roman" w:hAnsi="Times New Roman" w:cs="Times New Roman"/>
          <w:sz w:val="28"/>
          <w:szCs w:val="28"/>
        </w:rPr>
        <w:t>ведь важно начинать прививать самые азы финансовой грамотности именно среди подростков, молодежи. Чтобы несколько лет спустя, вступая в самостоятельную жизнь, они смогли бы пользоваться финансовыми инструментами для улучшения собственного достатка.</w:t>
      </w:r>
    </w:p>
    <w:p w:rsidR="00C33DE4" w:rsidRPr="00224671" w:rsidRDefault="00C33DE4" w:rsidP="00C33DE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руководители рассказали о том, что тема является актуальной, поскольку современное денежно-кредитное и финансовое хозяйство страны переживает серьезные изменения в структурном отношении. Перестраивается кредитная система, возникают новые виды кредитно-финансовых институтов и операций, модифицируется система отношений центральных Банков и финансово-кредитных институтов, складываются новые отношения между банками и населением.</w:t>
      </w:r>
      <w:r w:rsidRPr="0022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ходе мероприятия ученики искали ответы на вопросы: что хорошего и что плохого, когда много денег? А когда мало? Деньги нужно беречь или тратить? Где можно и нужно хранить деньги?</w:t>
      </w:r>
      <w:r w:rsidRPr="0022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Как правильно распоряжаться деньгами, является одним из самых важных вопросов в современной жизни. Уже сейчас, многие из нас хотели бы знать, как приумножить свое состояние. Копить или тратить — что поможет стать богаче и счастливее? </w:t>
      </w:r>
    </w:p>
    <w:p w:rsidR="00C33DE4" w:rsidRDefault="00C33DE4" w:rsidP="00C33DE4">
      <w:pPr>
        <w:jc w:val="both"/>
        <w:rPr>
          <w:rFonts w:ascii="Times New Roman" w:hAnsi="Times New Roman" w:cs="Times New Roman"/>
          <w:sz w:val="28"/>
          <w:szCs w:val="28"/>
        </w:rPr>
      </w:pPr>
      <w:r w:rsidRPr="00224671">
        <w:rPr>
          <w:rFonts w:ascii="Times New Roman" w:hAnsi="Times New Roman" w:cs="Times New Roman"/>
          <w:sz w:val="28"/>
          <w:szCs w:val="28"/>
        </w:rPr>
        <w:t>В завершении учащиеся разбирали ситуация из жизни сельчан и родственников и старались сделать для себя выводы. Тема урока оказалась интересной и близкой для учащихся.</w:t>
      </w:r>
    </w:p>
    <w:p w:rsidR="00C33DE4" w:rsidRPr="00224671" w:rsidRDefault="00C33DE4" w:rsidP="00C33DE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ВР_____________ Ибрагимова З.М.</w:t>
      </w:r>
      <w:bookmarkStart w:id="0" w:name="_GoBack"/>
      <w:bookmarkEnd w:id="0"/>
    </w:p>
    <w:p w:rsidR="00AF5B7A" w:rsidRDefault="00C33DE4"/>
    <w:sectPr w:rsidR="00AF5B7A" w:rsidSect="00224671">
      <w:pgSz w:w="11906" w:h="16838"/>
      <w:pgMar w:top="709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33DE4"/>
    <w:rsid w:val="000B2F62"/>
    <w:rsid w:val="001C29D7"/>
    <w:rsid w:val="001D4645"/>
    <w:rsid w:val="00884E13"/>
    <w:rsid w:val="009144BF"/>
    <w:rsid w:val="00C33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1601</Characters>
  <Application>Microsoft Office Word</Application>
  <DocSecurity>0</DocSecurity>
  <Lines>13</Lines>
  <Paragraphs>3</Paragraphs>
  <ScaleCrop>false</ScaleCrop>
  <Company>Hewlett-Packard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Kurbangadji</dc:creator>
  <cp:lastModifiedBy>Kurbangadji</cp:lastModifiedBy>
  <cp:revision>1</cp:revision>
  <dcterms:created xsi:type="dcterms:W3CDTF">2017-09-11T09:40:00Z</dcterms:created>
  <dcterms:modified xsi:type="dcterms:W3CDTF">2017-09-11T09:41:00Z</dcterms:modified>
</cp:coreProperties>
</file>